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74796155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64353334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67FA41E8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06BF5054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29349A" w:rsidRPr="0029349A" w14:paraId="426B2182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6F97EA45" w14:textId="77777777" w:rsidR="003D2171" w:rsidRPr="0029349A" w:rsidRDefault="004C04B5" w:rsidP="004C04B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ÁREA DE CONCENTRAÇÃO: </w:t>
            </w:r>
            <w:r w:rsidR="006F24C4"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Epidemiologia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2034497" w14:textId="77777777" w:rsidR="003D2171" w:rsidRPr="0029349A" w:rsidRDefault="003D2171" w:rsidP="004C04B5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PROFESSOR:</w:t>
            </w:r>
            <w:r w:rsidR="006F24C4"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Michael Reichenheim </w:t>
            </w:r>
          </w:p>
        </w:tc>
      </w:tr>
      <w:tr w:rsidR="0029349A" w:rsidRPr="0029349A" w14:paraId="3A73FC51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2F14B19" w14:textId="77777777" w:rsidR="009100D3" w:rsidRPr="0029349A" w:rsidRDefault="009100D3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</w:t>
            </w:r>
            <w:r w:rsidR="004C04B5"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/SEMESTRE</w:t>
            </w:r>
            <w:r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DDAD3E1" w14:textId="35A2EC7F" w:rsidR="009100D3" w:rsidRPr="0029349A" w:rsidRDefault="00442888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6B09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371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1714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EFF1163" w14:textId="77777777" w:rsidR="009100D3" w:rsidRPr="0029349A" w:rsidRDefault="009100D3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D3F837B" w14:textId="77777777" w:rsidR="006161A8" w:rsidRPr="00417F3F" w:rsidRDefault="006161A8" w:rsidP="006161A8">
            <w:pPr>
              <w:jc w:val="both"/>
              <w:rPr>
                <w:rFonts w:ascii="Arial" w:hAnsi="Arial" w:cs="Arial"/>
              </w:rPr>
            </w:pPr>
            <w:r w:rsidRPr="00417F3F">
              <w:rPr>
                <w:rFonts w:ascii="Arial" w:hAnsi="Arial" w:cs="Arial"/>
              </w:rPr>
              <w:t xml:space="preserve">Doutorado - </w:t>
            </w:r>
            <w:r w:rsidRPr="00417F3F">
              <w:rPr>
                <w:rFonts w:ascii="Arial" w:hAnsi="Arial" w:cs="Arial"/>
                <w:b/>
              </w:rPr>
              <w:t>IMS18168</w:t>
            </w:r>
          </w:p>
          <w:p w14:paraId="398EE856" w14:textId="28A3C48D" w:rsidR="00273A06" w:rsidRPr="0029349A" w:rsidRDefault="006161A8" w:rsidP="006161A8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1" w:name="_GoBack"/>
            <w:bookmarkEnd w:id="1"/>
            <w:r w:rsidRPr="00417F3F">
              <w:rPr>
                <w:rFonts w:ascii="Arial" w:hAnsi="Arial" w:cs="Arial"/>
              </w:rPr>
              <w:t xml:space="preserve">Mestrado - </w:t>
            </w:r>
            <w:r w:rsidRPr="00417F3F">
              <w:rPr>
                <w:rFonts w:ascii="Arial" w:hAnsi="Arial" w:cs="Arial"/>
                <w:b/>
              </w:rPr>
              <w:t>IMS17151</w:t>
            </w:r>
          </w:p>
        </w:tc>
      </w:tr>
      <w:tr w:rsidR="0029349A" w:rsidRPr="0029349A" w14:paraId="61098164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EA3776F" w14:textId="77777777" w:rsidR="009100D3" w:rsidRPr="0029349A" w:rsidRDefault="004C04B5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TURMA</w:t>
            </w:r>
            <w:r w:rsidR="009100D3"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029A628" w14:textId="0A7A1273" w:rsidR="009100D3" w:rsidRPr="006B09CA" w:rsidRDefault="006161A8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8D81549" w14:textId="77777777" w:rsidR="009100D3" w:rsidRPr="0029349A" w:rsidRDefault="009100D3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4B579AC" w14:textId="77777777" w:rsidR="009100D3" w:rsidRPr="001A2F5E" w:rsidRDefault="001D797D" w:rsidP="001D797D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A2F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30 horas /</w:t>
            </w:r>
            <w:r w:rsidR="002B0D89" w:rsidRPr="001A2F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2 créditos</w:t>
            </w:r>
          </w:p>
        </w:tc>
      </w:tr>
      <w:tr w:rsidR="0029349A" w:rsidRPr="0029349A" w14:paraId="3B045CAB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4B5C53A" w14:textId="77777777" w:rsidR="0031428D" w:rsidRPr="0029349A" w:rsidRDefault="0031428D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(dia/mês)</w:t>
            </w:r>
            <w:r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C5C0B21" w14:textId="5E2C633C" w:rsidR="0031428D" w:rsidRPr="00D84A3D" w:rsidRDefault="00371AF5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16</w:t>
            </w:r>
            <w:r w:rsidR="006F24C4"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r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  <w:r w:rsidR="006F24C4"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/20</w:t>
            </w:r>
            <w:r w:rsidR="006B09CA"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1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4223A849" w14:textId="77777777" w:rsidR="0031428D" w:rsidRPr="0029349A" w:rsidRDefault="001C47EA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C04B5"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4F4966"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 w:rsidR="004C04B5"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4F4966"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HORÁ</w:t>
            </w:r>
            <w:r w:rsidR="00545075"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6CFBD44E" w14:textId="77777777" w:rsidR="001D797D" w:rsidRPr="00D84A3D" w:rsidRDefault="001714EF" w:rsidP="001D797D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Segunda</w:t>
            </w:r>
            <w:r w:rsidR="00273A06"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-feira à</w:t>
            </w:r>
            <w:r w:rsidR="002B0D89"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sexta</w:t>
            </w:r>
            <w:r w:rsidR="00273A06"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-feira</w:t>
            </w:r>
          </w:p>
          <w:p w14:paraId="140CA1BC" w14:textId="77777777" w:rsidR="0031428D" w:rsidRPr="00D84A3D" w:rsidRDefault="001D797D" w:rsidP="001D797D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de </w:t>
            </w:r>
            <w:r w:rsidR="00982E90"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8:30</w:t>
            </w:r>
            <w:r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</w:t>
            </w:r>
            <w:r w:rsidR="002B0D89"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-12</w:t>
            </w:r>
            <w:r w:rsidR="00982E90"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:30</w:t>
            </w:r>
            <w:r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/ 13h</w:t>
            </w:r>
            <w:r w:rsidR="002B0D89"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30-1</w:t>
            </w:r>
            <w:r w:rsidR="00982E90"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  <w:r w:rsidR="009A6412"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:</w:t>
            </w:r>
            <w:r w:rsidR="00982E90"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r w:rsidR="009A6412"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</w:t>
            </w:r>
            <w:r w:rsidR="00273A06"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43A56444" w14:textId="77777777" w:rsidR="00273A06" w:rsidRPr="0029349A" w:rsidRDefault="00273A06" w:rsidP="001D797D">
            <w:pPr>
              <w:spacing w:before="60" w:after="60" w:line="240" w:lineRule="auto"/>
              <w:ind w:left="717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(Curso intensivo)</w:t>
            </w:r>
          </w:p>
        </w:tc>
      </w:tr>
      <w:tr w:rsidR="0029349A" w:rsidRPr="0029349A" w14:paraId="31530707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3163EF67" w14:textId="77777777" w:rsidR="0031428D" w:rsidRPr="0029349A" w:rsidRDefault="0031428D" w:rsidP="004C04B5">
            <w:pPr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(dia/mês)</w:t>
            </w:r>
            <w:r w:rsidRPr="002934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1E40FBE" w14:textId="67E7E350" w:rsidR="0031428D" w:rsidRPr="00D84A3D" w:rsidRDefault="00371AF5" w:rsidP="004C04B5">
            <w:pPr>
              <w:spacing w:before="60" w:after="60" w:line="240" w:lineRule="auto"/>
              <w:ind w:left="49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  <w:r w:rsidR="00EE2BD9"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</w:t>
            </w:r>
            <w:r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  <w:r w:rsidR="006F24C4"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/20</w:t>
            </w:r>
            <w:r w:rsidR="006B09CA"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Pr="00D84A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53CD740" w14:textId="77777777" w:rsidR="0031428D" w:rsidRPr="0029349A" w:rsidRDefault="0031428D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A1A62F5" w14:textId="77777777" w:rsidR="0031428D" w:rsidRPr="0029349A" w:rsidRDefault="0031428D" w:rsidP="004C04B5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3E70F0BB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59416FF5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29349A" w14:paraId="02250EAA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DD010E6" w14:textId="77777777" w:rsidR="009100D3" w:rsidRPr="0029349A" w:rsidRDefault="007A68EA" w:rsidP="007A68EA">
            <w:pPr>
              <w:spacing w:before="120" w:after="120"/>
              <w:ind w:left="170" w:right="17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29349A">
              <w:rPr>
                <w:rFonts w:ascii="Arial" w:hAnsi="Arial" w:cs="Arial"/>
                <w:b/>
                <w:color w:val="000000"/>
                <w:sz w:val="18"/>
                <w:szCs w:val="18"/>
              </w:rPr>
              <w:t>Avaliação de Instrumentos Multidimensionais Usados em Epidemiologia</w:t>
            </w:r>
          </w:p>
        </w:tc>
      </w:tr>
      <w:tr w:rsidR="009100D3" w:rsidRPr="00EA021E" w14:paraId="213AED83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62B051B1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015D7D34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6CB68EE2" w14:textId="77777777" w:rsidR="002B0D89" w:rsidRPr="00A931BE" w:rsidRDefault="002B0D89" w:rsidP="002B0D89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A931BE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Este é um curso sobre instrumentos e processos de aferição em epidemiologia. Tem perspectiva aplicada, abarcando os passos envolvidos no processo de desenvolvimento de um novo instrumento de mensuração. Por contiguidade, também abarca aspectos relacionados à adaptação transcultural de instrumentos desenvolvidos e consolidados fora no nosso meio social e linguisticocultural.</w:t>
            </w:r>
          </w:p>
          <w:p w14:paraId="32945B34" w14:textId="77777777" w:rsidR="002B0D89" w:rsidRPr="00A931BE" w:rsidRDefault="002B0D89" w:rsidP="002B0D89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A931BE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O curso contém </w:t>
            </w:r>
            <w:r w:rsidR="009A641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8</w:t>
            </w:r>
            <w:r w:rsidRPr="00A931BE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sessões presenciais de aproximadamente 3</w:t>
            </w:r>
            <w:r w:rsidR="009A641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:30</w:t>
            </w:r>
            <w:r w:rsidRPr="00A931BE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horas de duração</w:t>
            </w:r>
            <w:r w:rsidR="009A641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,</w:t>
            </w:r>
            <w:r w:rsidRPr="00A931BE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no formato de apresentações via diapositivos (slides) com discussões abertas. Uma parte (</w:t>
            </w:r>
            <w:r w:rsidR="009A641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três</w:t>
            </w:r>
            <w:r w:rsidRPr="00A931BE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se</w:t>
            </w:r>
            <w:r w:rsidR="009A641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ssões</w:t>
            </w:r>
            <w:r w:rsidRPr="00A931BE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) cobre uma revisão sobre os ‘pilares de validade em estudos epidemiológicos’ para contextualizar a importância dos processos de mensuração; um debate sobre caminhos a tomar, seja de situações em há necessidade de desenvolver instrumentos novos ou de ‘somente’ adaptar ferramentas já disponíveis; e introduz os passos envolvidos no desenvolvimento de um instrumento novo. Neste sentido são inicialmente visitados os conceitos de validade e confiabilidade. Também são apresentados os estimadores mais frequentemente utilizados para avaliar confiabilidade.</w:t>
            </w:r>
          </w:p>
          <w:p w14:paraId="007BB156" w14:textId="77777777" w:rsidR="002B0D89" w:rsidRPr="00A931BE" w:rsidRDefault="002B0D89" w:rsidP="002B0D89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A931BE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Na sequência</w:t>
            </w:r>
            <w:r w:rsidR="009A641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(5 sessões)</w:t>
            </w:r>
            <w:r w:rsidRPr="00A931BE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, o curso cobre validade de construto ‘interna’, visitando vários procedimentos de avaliação, a saber, (1) de corroboração de estrutura dimensional postulada; (2) da força de indicadores componentes relativa ao padrão de cargas e erros de medição, (3) de correlação de resíduos, (4) de validade convergente e discriminante fatorial; (5) da capacidade de discriminação e intensidade dos itens em relação ao espectro do traço latente; (6) de propriedades dos escores brutos, e (7) de invariância fatorial. Seguindo-se a uma seção cobrindo validade de construto ‘externa’ (via ‘teste de hipótese’), o curso conclui com outra sobre aspectos particulares ao processo de adaptação transcultural.</w:t>
            </w:r>
          </w:p>
          <w:p w14:paraId="244EE2BF" w14:textId="77777777" w:rsidR="009100D3" w:rsidRPr="00273A06" w:rsidRDefault="002B0D89" w:rsidP="00273A06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A931BE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O Programa de Curso detalhado (PDF), o material de apoio usado nas apresentações (slides) e os textos adicionais serão disponibilizados em Dropbox (DB). Ao participante será encaminhado um link de acesso às pastas correspondentes, que poderão ser acessadas durante o curso. Atualizações ou acréscimo de novo material deverão ocorrer ao longo do curso. </w:t>
            </w:r>
          </w:p>
        </w:tc>
      </w:tr>
      <w:tr w:rsidR="009100D3" w:rsidRPr="00EA021E" w14:paraId="552097B5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A98DB43" w14:textId="77777777" w:rsidR="009100D3" w:rsidRPr="00EA021E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C122D4" w14:paraId="547610D6" w14:textId="77777777" w:rsidTr="0029349A">
        <w:trPr>
          <w:trHeight w:val="217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5E68D9D6" w14:textId="77777777" w:rsidR="002B0D89" w:rsidRPr="00A931BE" w:rsidRDefault="002B0D89" w:rsidP="002B0D89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A931BE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A bibliografia principal consta do Programa de Curso detalhado (PDF). </w:t>
            </w:r>
          </w:p>
          <w:p w14:paraId="7779D3D6" w14:textId="77777777" w:rsidR="002B0D89" w:rsidRPr="00A931BE" w:rsidRDefault="002B0D89" w:rsidP="002B0D89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A931BE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Parte do material de consulta sugerido no Programa se encontra em livros ou artigos disponíveis na biblioteca setorial do IMS (7º andar, bloco E) ou via Portal CAPES (http://www.periodicos.capes.gov.br/), que podem ser baixados livremente em qualquer computador no IMS (UERJ</w:t>
            </w:r>
            <w:r w:rsidR="001714E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) </w:t>
            </w:r>
            <w:r w:rsidRPr="00A931BE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ou instituição habilitada. </w:t>
            </w:r>
          </w:p>
          <w:p w14:paraId="17C0A491" w14:textId="77777777" w:rsidR="00A72E3D" w:rsidRPr="006F24C4" w:rsidRDefault="002B0D89" w:rsidP="0029349A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A931BE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Uma lista mais completa de referências e links interessantes está disponível no arquivo ‘Curso Aferição_IMS-ENSP 201</w:t>
            </w:r>
            <w:r w:rsidR="001714EF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9</w:t>
            </w:r>
            <w:r w:rsidRPr="00A931BE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- Fontes bibliográficas adicionais (por tópicos) e links.pdf’, que também pode</w:t>
            </w:r>
            <w:r w:rsidR="00A931BE" w:rsidRPr="00A931BE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rá ser acessado no Dropbox após distribuição da senha de acesso.</w:t>
            </w:r>
          </w:p>
        </w:tc>
      </w:tr>
      <w:tr w:rsidR="009100D3" w:rsidRPr="00EA021E" w14:paraId="03FDD0C7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070CA7E" w14:textId="77777777" w:rsidR="00A931BE" w:rsidRDefault="009100D3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AVALIAÇÃO:</w:t>
            </w:r>
            <w:r w:rsidRPr="00C67A7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</w:p>
          <w:p w14:paraId="12151B11" w14:textId="77777777" w:rsidR="00A931BE" w:rsidRDefault="00A931BE" w:rsidP="004C04B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  <w:p w14:paraId="4EBC261A" w14:textId="77777777" w:rsidR="00A931BE" w:rsidRDefault="00A931BE" w:rsidP="002934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A931BE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Trabalho de conclusão; tema a ser combinado oportunamente.</w:t>
            </w:r>
          </w:p>
          <w:p w14:paraId="230EA5DD" w14:textId="77777777" w:rsidR="0029349A" w:rsidRPr="00EA021E" w:rsidRDefault="0029349A" w:rsidP="002934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3B3F0C54" w14:textId="77777777" w:rsidR="001A1577" w:rsidRDefault="001A1577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5DF2B" w14:textId="77777777" w:rsidR="004F6EA8" w:rsidRDefault="004F6EA8" w:rsidP="003A437D">
      <w:pPr>
        <w:spacing w:after="0" w:line="240" w:lineRule="auto"/>
      </w:pPr>
      <w:r>
        <w:separator/>
      </w:r>
    </w:p>
  </w:endnote>
  <w:endnote w:type="continuationSeparator" w:id="0">
    <w:p w14:paraId="30C2F068" w14:textId="77777777" w:rsidR="004F6EA8" w:rsidRDefault="004F6EA8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AE7D9" w14:textId="77777777" w:rsidR="004F6EA8" w:rsidRDefault="004F6EA8" w:rsidP="003A437D">
      <w:pPr>
        <w:spacing w:after="0" w:line="240" w:lineRule="auto"/>
      </w:pPr>
      <w:r>
        <w:separator/>
      </w:r>
    </w:p>
  </w:footnote>
  <w:footnote w:type="continuationSeparator" w:id="0">
    <w:p w14:paraId="090410BF" w14:textId="77777777" w:rsidR="004F6EA8" w:rsidRDefault="004F6EA8" w:rsidP="003A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6191F"/>
    <w:rsid w:val="000A27CC"/>
    <w:rsid w:val="000E3EED"/>
    <w:rsid w:val="00103508"/>
    <w:rsid w:val="001714EF"/>
    <w:rsid w:val="00194C06"/>
    <w:rsid w:val="001A1577"/>
    <w:rsid w:val="001A2F5E"/>
    <w:rsid w:val="001C47EA"/>
    <w:rsid w:val="001D797D"/>
    <w:rsid w:val="0020692A"/>
    <w:rsid w:val="00216D42"/>
    <w:rsid w:val="00223400"/>
    <w:rsid w:val="00273A06"/>
    <w:rsid w:val="0029349A"/>
    <w:rsid w:val="002B0D89"/>
    <w:rsid w:val="002B43E9"/>
    <w:rsid w:val="002D63DF"/>
    <w:rsid w:val="002F6CFD"/>
    <w:rsid w:val="002F7688"/>
    <w:rsid w:val="003008EC"/>
    <w:rsid w:val="0031428D"/>
    <w:rsid w:val="003219A0"/>
    <w:rsid w:val="00323983"/>
    <w:rsid w:val="003255B4"/>
    <w:rsid w:val="00354749"/>
    <w:rsid w:val="00371AF5"/>
    <w:rsid w:val="00380F71"/>
    <w:rsid w:val="003A362B"/>
    <w:rsid w:val="003A437D"/>
    <w:rsid w:val="003D2171"/>
    <w:rsid w:val="003E7A00"/>
    <w:rsid w:val="0041582C"/>
    <w:rsid w:val="00442888"/>
    <w:rsid w:val="00447041"/>
    <w:rsid w:val="0047527E"/>
    <w:rsid w:val="004C04B5"/>
    <w:rsid w:val="004C5020"/>
    <w:rsid w:val="004E5281"/>
    <w:rsid w:val="004F4966"/>
    <w:rsid w:val="004F6EA8"/>
    <w:rsid w:val="00545075"/>
    <w:rsid w:val="00546854"/>
    <w:rsid w:val="00553B96"/>
    <w:rsid w:val="0056232B"/>
    <w:rsid w:val="005957F6"/>
    <w:rsid w:val="005F251F"/>
    <w:rsid w:val="006161A8"/>
    <w:rsid w:val="006B09CA"/>
    <w:rsid w:val="006C5346"/>
    <w:rsid w:val="006D5A43"/>
    <w:rsid w:val="006F24C4"/>
    <w:rsid w:val="00714BB5"/>
    <w:rsid w:val="0072623C"/>
    <w:rsid w:val="00755FA4"/>
    <w:rsid w:val="007807A3"/>
    <w:rsid w:val="00791F6A"/>
    <w:rsid w:val="007A2FE7"/>
    <w:rsid w:val="007A68EA"/>
    <w:rsid w:val="007D0341"/>
    <w:rsid w:val="007D3179"/>
    <w:rsid w:val="007F5BE5"/>
    <w:rsid w:val="008231CD"/>
    <w:rsid w:val="00831D4B"/>
    <w:rsid w:val="00863B8D"/>
    <w:rsid w:val="008853CA"/>
    <w:rsid w:val="008A58CC"/>
    <w:rsid w:val="008C7714"/>
    <w:rsid w:val="008E6709"/>
    <w:rsid w:val="008F1E04"/>
    <w:rsid w:val="008F2BAC"/>
    <w:rsid w:val="009013A1"/>
    <w:rsid w:val="009100D3"/>
    <w:rsid w:val="00916FFA"/>
    <w:rsid w:val="00970A03"/>
    <w:rsid w:val="00982E90"/>
    <w:rsid w:val="009A6412"/>
    <w:rsid w:val="009F7DD9"/>
    <w:rsid w:val="00A40786"/>
    <w:rsid w:val="00A72E3D"/>
    <w:rsid w:val="00A82B64"/>
    <w:rsid w:val="00A93186"/>
    <w:rsid w:val="00A931BE"/>
    <w:rsid w:val="00A95640"/>
    <w:rsid w:val="00AB61F6"/>
    <w:rsid w:val="00AE334B"/>
    <w:rsid w:val="00AE6C73"/>
    <w:rsid w:val="00AE7DD4"/>
    <w:rsid w:val="00B105A2"/>
    <w:rsid w:val="00B465B7"/>
    <w:rsid w:val="00B5620D"/>
    <w:rsid w:val="00B5757A"/>
    <w:rsid w:val="00B7261E"/>
    <w:rsid w:val="00BF1A6B"/>
    <w:rsid w:val="00C060C0"/>
    <w:rsid w:val="00C122D4"/>
    <w:rsid w:val="00C67A72"/>
    <w:rsid w:val="00C7670D"/>
    <w:rsid w:val="00D25924"/>
    <w:rsid w:val="00D479A9"/>
    <w:rsid w:val="00D51B72"/>
    <w:rsid w:val="00D84A3D"/>
    <w:rsid w:val="00DA2D47"/>
    <w:rsid w:val="00DE1F1C"/>
    <w:rsid w:val="00DF79C1"/>
    <w:rsid w:val="00E83498"/>
    <w:rsid w:val="00E869A2"/>
    <w:rsid w:val="00E947FF"/>
    <w:rsid w:val="00EA021E"/>
    <w:rsid w:val="00EA4B7E"/>
    <w:rsid w:val="00EA772A"/>
    <w:rsid w:val="00EC1EB6"/>
    <w:rsid w:val="00ED1408"/>
    <w:rsid w:val="00EE2BD9"/>
    <w:rsid w:val="00EF6CFE"/>
    <w:rsid w:val="00F17A18"/>
    <w:rsid w:val="00F41648"/>
    <w:rsid w:val="00FC110C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F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3</cp:revision>
  <cp:lastPrinted>2017-01-26T17:30:00Z</cp:lastPrinted>
  <dcterms:created xsi:type="dcterms:W3CDTF">2021-03-08T23:42:00Z</dcterms:created>
  <dcterms:modified xsi:type="dcterms:W3CDTF">2021-04-05T19:31:00Z</dcterms:modified>
</cp:coreProperties>
</file>