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6CE184CF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A937241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592EA4C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03358C7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3C3B0B82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B0F41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DPIS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9909F4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Francisco Ortega</w:t>
            </w:r>
          </w:p>
        </w:tc>
      </w:tr>
      <w:tr w:rsidR="009100D3" w:rsidRPr="00EA021E" w14:paraId="3DD4250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35545E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F26154" w14:textId="4095C4A6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008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58CC2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F89524B" w14:textId="77777777" w:rsidR="00865056" w:rsidRPr="0070558F" w:rsidRDefault="00865056" w:rsidP="00865056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5227166F" w14:textId="77777777" w:rsidR="00865056" w:rsidRPr="0070558F" w:rsidRDefault="00865056" w:rsidP="00865056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641968BE" w14:textId="78704B49" w:rsidR="009100D3" w:rsidRPr="002B43E9" w:rsidRDefault="009100D3" w:rsidP="00865056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</w:p>
        </w:tc>
      </w:tr>
      <w:tr w:rsidR="009100D3" w:rsidRPr="00EA021E" w14:paraId="33FCAAE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E9E505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7E0E85" w14:textId="0FCBEC55" w:rsidR="009100D3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00057F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DF924E" w14:textId="77777777" w:rsidR="009100D3" w:rsidRPr="002B43E9" w:rsidRDefault="00961C1E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 /3</w:t>
            </w:r>
          </w:p>
        </w:tc>
      </w:tr>
      <w:tr w:rsidR="0031428D" w:rsidRPr="00EA021E" w14:paraId="28EFC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F34585F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2F1E2A" w14:textId="16D0E2B9" w:rsidR="0031428D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</w:t>
            </w:r>
            <w:r w:rsidR="00C433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A4E93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944A35" w14:textId="60CC9C96" w:rsidR="0031428D" w:rsidRPr="002B43E9" w:rsidRDefault="00C433C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61C1E" w:rsidRPr="00961C1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a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feira – 1</w:t>
            </w:r>
            <w:r w:rsidR="005742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.30-1</w:t>
            </w:r>
            <w:r w:rsidR="005742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961C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.30</w:t>
            </w:r>
          </w:p>
        </w:tc>
      </w:tr>
      <w:tr w:rsidR="0031428D" w:rsidRPr="00EA021E" w14:paraId="23B97C3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EF5F7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2D2A52" w14:textId="0CC6B7C3" w:rsidR="0031428D" w:rsidRPr="002B43E9" w:rsidRDefault="001008E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  <w:r w:rsidR="00EE4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887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D7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567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265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1BD757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C4F27E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3099100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DDF1A88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841B964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0C6C50" w14:textId="609D7E53" w:rsidR="00961C1E" w:rsidRDefault="00961C1E" w:rsidP="00961C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Seminário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avançado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Saúde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Mental Global </w:t>
            </w:r>
            <w:r w:rsidR="001008E6">
              <w:rPr>
                <w:rFonts w:ascii="Times New Roman" w:hAnsi="Times New Roman"/>
                <w:lang w:val="en-US"/>
              </w:rPr>
              <w:t xml:space="preserve">II </w:t>
            </w:r>
            <w:r w:rsidR="003B22C7"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Restrito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orientandos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="00D96722">
              <w:rPr>
                <w:rFonts w:ascii="Times New Roman" w:hAnsi="Times New Roman"/>
                <w:lang w:val="en-US"/>
              </w:rPr>
              <w:t>doutorado</w:t>
            </w:r>
            <w:proofErr w:type="spellEnd"/>
            <w:r w:rsidR="0038792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(Outros </w:t>
            </w:r>
            <w:proofErr w:type="spellStart"/>
            <w:r>
              <w:rPr>
                <w:rFonts w:ascii="Times New Roman" w:hAnsi="Times New Roman"/>
                <w:lang w:val="en-US"/>
              </w:rPr>
              <w:t>interessados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consultar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 professor)</w:t>
            </w:r>
          </w:p>
          <w:p w14:paraId="04A42590" w14:textId="77777777" w:rsidR="009100D3" w:rsidRPr="002B43E9" w:rsidRDefault="009100D3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C5149A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71EE04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1B26E57E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8B4293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29F0C70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AACE127" w14:textId="0043E6F9" w:rsidR="003B22C7" w:rsidRDefault="00B03F51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</w:rPr>
              <w:t xml:space="preserve">O movimento da Global Mental Health (GMH) </w:t>
            </w:r>
            <w:r w:rsidR="003B22C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iniciado no fim dos anos 2000 por psiquiatras ligados a OMS e ao </w:t>
            </w:r>
            <w:r>
              <w:rPr>
                <w:rStyle w:val="nfase"/>
                <w:rFonts w:eastAsia="Times New Roman"/>
              </w:rPr>
              <w:t xml:space="preserve">National Institute of Mental Health (NIMH) </w:t>
            </w:r>
            <w:r>
              <w:rPr>
                <w:rFonts w:eastAsia="Times New Roman"/>
              </w:rPr>
              <w:t xml:space="preserve">dos EUA </w:t>
            </w:r>
            <w:r>
              <w:rPr>
                <w:rStyle w:val="nfase"/>
                <w:rFonts w:eastAsia="Times New Roman"/>
              </w:rPr>
              <w:softHyphen/>
            </w:r>
            <w:r w:rsidR="003B22C7">
              <w:rPr>
                <w:rStyle w:val="nfase"/>
                <w:rFonts w:eastAsia="Times New Roman"/>
              </w:rPr>
              <w:t>–</w:t>
            </w:r>
            <w:r>
              <w:rPr>
                <w:rStyle w:val="nfase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tem como objetivo responder a esses desafios atuais, procurando transformar o campo da saúde mental em um campo de atenção prioritário nas agendas públicas, ampliando o acesso ao cuidado e inovando no campo das estratégias assistenciais. Em poucos anos o movimento vem sendo alvo de fortes críticas. Cientistas sociais e psiquiatras de orientação transcultural influenciados pelos ideais da anti-psiquiatria tendem a vê-lo como uma forma de expansão da psiquiatria colonialista, ou mesmo, como um veículo de domínio da psiquiatria anglofônica, que endossaria abordagens tecnocráticas do diagnóstico e tratamento, negligenciando determinantes sociais do sofrimento mental e características próprias às culturas locais. Profissionais de saúde mental voltados para a articulação da saúde mental à atenção básica em saúde tendem a ver no movimento um aliado. </w:t>
            </w:r>
            <w:r w:rsidR="003B22C7">
              <w:rPr>
                <w:rFonts w:eastAsia="Times New Roman"/>
              </w:rPr>
              <w:t>Este sem</w:t>
            </w:r>
            <w:r w:rsidR="00EE4C97">
              <w:rPr>
                <w:rFonts w:eastAsia="Times New Roman"/>
              </w:rPr>
              <w:t xml:space="preserve">estre </w:t>
            </w:r>
            <w:r w:rsidR="00D265A1">
              <w:rPr>
                <w:rFonts w:eastAsia="Times New Roman"/>
              </w:rPr>
              <w:t>será um desdobramento d</w:t>
            </w:r>
            <w:r w:rsidR="00804083">
              <w:rPr>
                <w:rFonts w:eastAsia="Times New Roman"/>
              </w:rPr>
              <w:t>a temática do semestre</w:t>
            </w:r>
            <w:r w:rsidR="00D265A1">
              <w:rPr>
                <w:rFonts w:eastAsia="Times New Roman"/>
              </w:rPr>
              <w:t xml:space="preserve"> anterior e </w:t>
            </w:r>
            <w:r w:rsidR="00EE4C97">
              <w:rPr>
                <w:rFonts w:eastAsia="Times New Roman"/>
              </w:rPr>
              <w:t xml:space="preserve">continuaremos </w:t>
            </w:r>
            <w:r w:rsidR="00D265A1">
              <w:rPr>
                <w:rFonts w:eastAsia="Times New Roman"/>
              </w:rPr>
              <w:t xml:space="preserve">a </w:t>
            </w:r>
            <w:r w:rsidR="00EE4C97">
              <w:rPr>
                <w:rFonts w:eastAsia="Times New Roman"/>
              </w:rPr>
              <w:t>discussão da</w:t>
            </w:r>
            <w:r w:rsidR="003B22C7">
              <w:rPr>
                <w:rFonts w:eastAsia="Times New Roman"/>
              </w:rPr>
              <w:t xml:space="preserve"> </w:t>
            </w:r>
            <w:r w:rsidR="003D3CD5">
              <w:rPr>
                <w:rFonts w:eastAsia="Times New Roman"/>
              </w:rPr>
              <w:t>questão diversidade cultural nas politicas e praticas de saúde mental brasileira</w:t>
            </w:r>
            <w:r w:rsidR="00EE4C97">
              <w:rPr>
                <w:rFonts w:eastAsia="Times New Roman"/>
              </w:rPr>
              <w:t xml:space="preserve"> no contexto da saúde mental global</w:t>
            </w:r>
            <w:r w:rsidR="00567F2F">
              <w:rPr>
                <w:rFonts w:eastAsia="Times New Roman"/>
              </w:rPr>
              <w:t xml:space="preserve"> e da reforma psiquiátrica brasileira</w:t>
            </w:r>
            <w:r w:rsidR="003B22C7">
              <w:rPr>
                <w:rFonts w:eastAsia="Times New Roman"/>
              </w:rPr>
              <w:t>. </w:t>
            </w:r>
          </w:p>
          <w:p w14:paraId="55468569" w14:textId="77777777" w:rsidR="003B22C7" w:rsidRDefault="003B22C7" w:rsidP="003B22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D78EAE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2D79C7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49B770C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B32E923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CBDAF1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E3EDD54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307B6C23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3F2DB72" w14:textId="77777777" w:rsidR="003B22C7" w:rsidRPr="003B22C7" w:rsidRDefault="003B22C7" w:rsidP="003B22C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3B22C7">
              <w:rPr>
                <w:rFonts w:ascii="Times" w:hAnsi="Times"/>
                <w:sz w:val="20"/>
                <w:szCs w:val="20"/>
                <w:lang w:val="en-US"/>
              </w:rPr>
              <w:lastRenderedPageBreak/>
              <w:t xml:space="preserve"> </w:t>
            </w:r>
          </w:p>
          <w:tbl>
            <w:tblPr>
              <w:tblW w:w="15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0"/>
            </w:tblGrid>
            <w:tr w:rsidR="00B03F51" w:rsidRPr="003B22C7" w14:paraId="6B720A47" w14:textId="77777777" w:rsidTr="00B03F51">
              <w:trPr>
                <w:trHeight w:val="1880"/>
                <w:tblCellSpacing w:w="15" w:type="dxa"/>
              </w:trPr>
              <w:tc>
                <w:tcPr>
                  <w:tcW w:w="15740" w:type="dxa"/>
                  <w:vAlign w:val="center"/>
                  <w:hideMark/>
                </w:tcPr>
                <w:p w14:paraId="7000430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David. (2019). “Challenges for implementing a global mental health agenda in Brazil: The ‘silencing’ of culture.” Transcultural Psychiatry. 0(0) 1–23. </w:t>
                  </w:r>
                  <w:hyperlink r:id="rId8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doi.org/10.1177/1363461518824433</w:t>
                    </w:r>
                  </w:hyperlink>
                </w:p>
                <w:p w14:paraId="55181EF6" w14:textId="77777777" w:rsidR="00EE4C97" w:rsidRPr="00EE4C97" w:rsidRDefault="00EE4C97" w:rsidP="00EE4C9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Menezes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Alice;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Athie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Karen,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Favoretto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Cesar; Ortega, Francisco; and Fortes, Sandra. (2019). “Narratives of emotional distress in Primary Health Care: contributions to a comprehensive and culturally sensitive approach in Global Mental Health”. Interface: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Comunicação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Educação</w:t>
                  </w:r>
                  <w:proofErr w:type="spellEnd"/>
                  <w:r w:rsidRPr="00EE4C9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23: e170803 </w:t>
                  </w:r>
                  <w:hyperlink r:id="rId9" w:history="1">
                    <w:r w:rsidRPr="00EE4C9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https://doi.org/10.1590/Interface.170803</w:t>
                    </w:r>
                  </w:hyperlink>
                </w:p>
                <w:p w14:paraId="4C6C1AFC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Ortega, Francisco and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</w:t>
                  </w:r>
                  <w:proofErr w:type="gram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David .</w:t>
                  </w:r>
                  <w:proofErr w:type="gram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“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Dilemas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desafios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para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implementação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políticas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</w:t>
                  </w:r>
                </w:p>
                <w:p w14:paraId="6A5423EA" w14:textId="77777777" w:rsidR="003D3CD5" w:rsidRPr="00B03F51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no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Brasil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.”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Cadernos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Pública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(Online), v. 31, p. 2255-2257, 2015.</w:t>
                  </w:r>
                </w:p>
                <w:p w14:paraId="38F2B734" w14:textId="77777777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Wenceslau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Leandro </w:t>
                  </w:r>
                  <w:proofErr w:type="gram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David ;</w:t>
                  </w:r>
                  <w:proofErr w:type="gram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Ortega, Francisco .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atenção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primária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Saúde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Mental Global: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perspectivas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57AABEF1" w14:textId="526B0EA5" w:rsidR="003D3CD5" w:rsidRDefault="003D3CD5" w:rsidP="003D3CD5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internacionais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cenário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brasileiro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Interface (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Botucatu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Online), v. 000, p. 00-00, 2015.</w:t>
                  </w:r>
                </w:p>
                <w:p w14:paraId="29688F4C" w14:textId="77777777" w:rsidR="00C433C9" w:rsidRP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Arthur Kleinman, et al. (eds). </w:t>
                  </w: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 xml:space="preserve">Deep China: The Moral Life of the Person: What Anthropology and Psychiatry Tell us about </w:t>
                  </w:r>
                </w:p>
                <w:p w14:paraId="1F8B4DB1" w14:textId="2B4E0F8F" w:rsidR="00C433C9" w:rsidRDefault="00C433C9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C433C9">
                    <w:rPr>
                      <w:rFonts w:ascii="Times" w:hAnsi="Times"/>
                      <w:i/>
                      <w:sz w:val="20"/>
                      <w:szCs w:val="20"/>
                      <w:lang w:val="en-US"/>
                    </w:rPr>
                    <w:t>China Today</w:t>
                  </w:r>
                  <w:r w:rsidRPr="00C433C9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Berkeley: University of California Press, 2011</w:t>
                  </w:r>
                </w:p>
                <w:p w14:paraId="76D9994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Fernando, Suman. </w:t>
                  </w: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2014.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Mental Health Worldwide. Culture, Globalization and Development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Houndmills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</w:t>
                  </w:r>
                </w:p>
                <w:p w14:paraId="14DB069A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New York: Palgrave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</w:t>
                  </w:r>
                </w:p>
                <w:p w14:paraId="3198FD84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Graham Thornicroft and Vikram Patel (Eds.)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 Trials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Oxford: Oxford University Press, 2014.</w:t>
                  </w:r>
                </w:p>
                <w:p w14:paraId="554273F0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Kohrt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, Brandon A. and Mendenhall, Emily (Orgs.)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</w:t>
                  </w:r>
                  <w:proofErr w:type="spellStart"/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Antropological</w:t>
                  </w:r>
                  <w:proofErr w:type="spellEnd"/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perspectives. 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Walnut Creek. CA: Left Coast Press.</w:t>
                  </w:r>
                </w:p>
                <w:p w14:paraId="7166A6DC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Kirmayer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LJ. “Cultural competence and evidence-based practice in mental health: epistemic communities and the politics of pluralism”.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Soc Sci Med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. 2012 Jul;75(2):249-56.</w:t>
                  </w:r>
                </w:p>
                <w:p w14:paraId="0A1C3C9D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Alex and Prince, Martin J. (Orgs.)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Global Mental Health. Principles and Practice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784DFBB8" w14:textId="77777777" w:rsid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br/>
                    <w:t xml:space="preserve">Joao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Biehl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Adriana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Petryna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(Orgs.).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When People Come First: Critical Studies in Global Health</w:t>
                  </w: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. Princeton and Oxford: </w:t>
                  </w:r>
                </w:p>
                <w:p w14:paraId="62BEB3E2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Princeton University Press, 2013.</w:t>
                  </w:r>
                </w:p>
                <w:p w14:paraId="4907D0A0" w14:textId="77777777" w:rsidR="00B03F51" w:rsidRPr="00B03F51" w:rsidRDefault="0082736A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hyperlink r:id="rId10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Parker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R, </w:t>
                  </w:r>
                  <w:hyperlink r:id="rId11" w:tgtFrame="´_blank´" w:tooltip="´search" w:history="1">
                    <w:r w:rsidR="00B03F51" w:rsidRPr="003B22C7">
                      <w:rPr>
                        <w:rFonts w:ascii="Times" w:hAnsi="Times"/>
                        <w:sz w:val="20"/>
                        <w:szCs w:val="20"/>
                        <w:lang w:val="en-US"/>
                      </w:rPr>
                      <w:t>Sommer</w:t>
                    </w:r>
                  </w:hyperlink>
                  <w:r w:rsidR="00B03F51"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M (eds). Routledge Handbook of Global Public Health. New York: Routledge; 2011.</w:t>
                  </w:r>
                </w:p>
                <w:p w14:paraId="60D46409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Patel, Vikram, Minas, Harry, Cohen, </w:t>
                  </w:r>
                  <w:proofErr w:type="spellStart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Alwex</w:t>
                  </w:r>
                  <w:proofErr w:type="spellEnd"/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 and Prince, Martin J. (2013). </w:t>
                  </w:r>
                  <w:r w:rsidRPr="003B22C7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 xml:space="preserve">Global Mental Health. Principles and Practice. </w:t>
                  </w:r>
                </w:p>
                <w:p w14:paraId="4F0EA23B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03F51">
                    <w:rPr>
                      <w:rFonts w:ascii="Times" w:hAnsi="Times"/>
                      <w:sz w:val="20"/>
                      <w:szCs w:val="20"/>
                      <w:lang w:val="en-US"/>
                    </w:rPr>
                    <w:t>Oxford. Oxford University Press.</w:t>
                  </w:r>
                </w:p>
                <w:p w14:paraId="7F72A006" w14:textId="77777777" w:rsidR="00B03F51" w:rsidRPr="00B03F51" w:rsidRDefault="00B03F51" w:rsidP="003B22C7">
                  <w:pPr>
                    <w:spacing w:before="100" w:beforeAutospacing="1" w:after="100" w:afterAutospacing="1" w:line="240" w:lineRule="auto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03F51" w:rsidRPr="003B22C7" w14:paraId="74804C14" w14:textId="77777777" w:rsidTr="00B03F51">
              <w:trPr>
                <w:trHeight w:val="400"/>
                <w:tblCellSpacing w:w="15" w:type="dxa"/>
              </w:trPr>
              <w:tc>
                <w:tcPr>
                  <w:tcW w:w="15740" w:type="dxa"/>
                  <w:shd w:val="clear" w:color="auto" w:fill="CCCCCC"/>
                  <w:vAlign w:val="center"/>
                  <w:hideMark/>
                </w:tcPr>
                <w:p w14:paraId="110128A0" w14:textId="77777777" w:rsidR="00B03F51" w:rsidRPr="003B22C7" w:rsidRDefault="00B03F51" w:rsidP="003B2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F37FD1" w14:textId="77777777" w:rsidR="00A72E3D" w:rsidRPr="003B22C7" w:rsidRDefault="00A72E3D" w:rsidP="003B22C7">
            <w:pPr>
              <w:spacing w:before="100" w:beforeAutospacing="1" w:after="100" w:afterAutospacing="1"/>
              <w:ind w:left="170" w:right="170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9100D3" w:rsidRPr="00EA021E" w14:paraId="63DD1DC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F05442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Os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trabalhos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fim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curso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ser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entregues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até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45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depois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finalização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disciplina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. 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texto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deverá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ser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escrito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em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fonte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="00B03F51" w:rsidRPr="00B03F51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Times New Roman</w:t>
            </w:r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espaço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1,5, com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extensão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de 7 a 10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páginas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. 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aluno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deverá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utilizar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bibliografia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curso</w:t>
            </w:r>
            <w:proofErr w:type="spellEnd"/>
            <w:r w:rsidR="00B03F51" w:rsidRPr="00B03F51"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</w:tc>
      </w:tr>
    </w:tbl>
    <w:p w14:paraId="34CC1ECE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3C75" w14:textId="77777777" w:rsidR="0082736A" w:rsidRDefault="0082736A" w:rsidP="003A437D">
      <w:pPr>
        <w:spacing w:after="0" w:line="240" w:lineRule="auto"/>
      </w:pPr>
      <w:r>
        <w:separator/>
      </w:r>
    </w:p>
  </w:endnote>
  <w:endnote w:type="continuationSeparator" w:id="0">
    <w:p w14:paraId="71CB89E4" w14:textId="77777777" w:rsidR="0082736A" w:rsidRDefault="0082736A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781E" w14:textId="77777777" w:rsidR="0082736A" w:rsidRDefault="0082736A" w:rsidP="003A437D">
      <w:pPr>
        <w:spacing w:after="0" w:line="240" w:lineRule="auto"/>
      </w:pPr>
      <w:r>
        <w:separator/>
      </w:r>
    </w:p>
  </w:footnote>
  <w:footnote w:type="continuationSeparator" w:id="0">
    <w:p w14:paraId="144D8E46" w14:textId="77777777" w:rsidR="0082736A" w:rsidRDefault="0082736A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322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5281D"/>
    <w:multiLevelType w:val="hybridMultilevel"/>
    <w:tmpl w:val="04184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008E6"/>
    <w:rsid w:val="00155972"/>
    <w:rsid w:val="001A1577"/>
    <w:rsid w:val="001C47EA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8792F"/>
    <w:rsid w:val="003A437D"/>
    <w:rsid w:val="003B22C7"/>
    <w:rsid w:val="003D2171"/>
    <w:rsid w:val="003D3CD5"/>
    <w:rsid w:val="003E7A00"/>
    <w:rsid w:val="0041582C"/>
    <w:rsid w:val="00420395"/>
    <w:rsid w:val="00447041"/>
    <w:rsid w:val="0047527E"/>
    <w:rsid w:val="004B1402"/>
    <w:rsid w:val="004C6406"/>
    <w:rsid w:val="004F4966"/>
    <w:rsid w:val="00502AA4"/>
    <w:rsid w:val="005129E5"/>
    <w:rsid w:val="00545075"/>
    <w:rsid w:val="00546854"/>
    <w:rsid w:val="00553B96"/>
    <w:rsid w:val="0056232B"/>
    <w:rsid w:val="00567F2F"/>
    <w:rsid w:val="0057424F"/>
    <w:rsid w:val="005957F6"/>
    <w:rsid w:val="005F251F"/>
    <w:rsid w:val="00611404"/>
    <w:rsid w:val="00714BB5"/>
    <w:rsid w:val="007807A3"/>
    <w:rsid w:val="007819EB"/>
    <w:rsid w:val="00791F6A"/>
    <w:rsid w:val="007A2FE7"/>
    <w:rsid w:val="007D0118"/>
    <w:rsid w:val="007D0341"/>
    <w:rsid w:val="00804083"/>
    <w:rsid w:val="008231CD"/>
    <w:rsid w:val="0082736A"/>
    <w:rsid w:val="00831D4B"/>
    <w:rsid w:val="00863B8D"/>
    <w:rsid w:val="00865056"/>
    <w:rsid w:val="008853CA"/>
    <w:rsid w:val="0088742E"/>
    <w:rsid w:val="008A58CC"/>
    <w:rsid w:val="008E6709"/>
    <w:rsid w:val="008F2BAC"/>
    <w:rsid w:val="009100D3"/>
    <w:rsid w:val="00916FFA"/>
    <w:rsid w:val="00961C1E"/>
    <w:rsid w:val="00970A03"/>
    <w:rsid w:val="009F7DD9"/>
    <w:rsid w:val="00A40786"/>
    <w:rsid w:val="00A72E3D"/>
    <w:rsid w:val="00A82B64"/>
    <w:rsid w:val="00A93186"/>
    <w:rsid w:val="00A95640"/>
    <w:rsid w:val="00AB61F6"/>
    <w:rsid w:val="00AE7DD4"/>
    <w:rsid w:val="00B03F51"/>
    <w:rsid w:val="00B105A2"/>
    <w:rsid w:val="00B465B7"/>
    <w:rsid w:val="00B5757A"/>
    <w:rsid w:val="00C060C0"/>
    <w:rsid w:val="00C122D4"/>
    <w:rsid w:val="00C433C9"/>
    <w:rsid w:val="00C67A72"/>
    <w:rsid w:val="00C7670D"/>
    <w:rsid w:val="00D01448"/>
    <w:rsid w:val="00D019B4"/>
    <w:rsid w:val="00D25924"/>
    <w:rsid w:val="00D265A1"/>
    <w:rsid w:val="00D479A9"/>
    <w:rsid w:val="00D51B72"/>
    <w:rsid w:val="00D707B1"/>
    <w:rsid w:val="00D96722"/>
    <w:rsid w:val="00DA2D47"/>
    <w:rsid w:val="00DE1F1C"/>
    <w:rsid w:val="00E126AB"/>
    <w:rsid w:val="00E869A2"/>
    <w:rsid w:val="00E947FF"/>
    <w:rsid w:val="00EA021E"/>
    <w:rsid w:val="00EA4B7E"/>
    <w:rsid w:val="00EA772A"/>
    <w:rsid w:val="00EC1EB6"/>
    <w:rsid w:val="00EE4C97"/>
    <w:rsid w:val="00F17A18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A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B03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36346151882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s.uerj.br/ims/%C2%B4http://www.psypress.com/books/search/author/marni_sommer/%C2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s.uerj.br/ims/%C2%B4http://www.psypress.com/books/search/author/richard_parker/%C2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90/Interface.170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2013-12-06T09:24:00Z</cp:lastPrinted>
  <dcterms:created xsi:type="dcterms:W3CDTF">2021-03-17T13:25:00Z</dcterms:created>
  <dcterms:modified xsi:type="dcterms:W3CDTF">2021-04-05T21:07:00Z</dcterms:modified>
</cp:coreProperties>
</file>